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B772" w14:textId="4A4F2FC4" w:rsidR="00A834F1" w:rsidRDefault="00A834F1" w:rsidP="00A834F1">
      <w:r>
        <w:rPr>
          <w:rFonts w:ascii="TradeGothicLTCom-BdCn20" w:hAnsi="TradeGothicLTCom-BdCn20"/>
          <w:color w:val="ED1C24"/>
          <w:sz w:val="38"/>
          <w:szCs w:val="38"/>
        </w:rPr>
        <w:t>Hilcona zeigt Flagge für die UN-Nachhaltigkeitsziele</w:t>
      </w:r>
    </w:p>
    <w:p w14:paraId="7309A41F" w14:textId="5F63BCB3" w:rsidR="00A834F1" w:rsidRDefault="00A834F1" w:rsidP="00A834F1">
      <w:r>
        <w:t>Insgesamt 17 globale Ziele für nachhaltige Entwicklung (</w:t>
      </w:r>
      <w:proofErr w:type="spellStart"/>
      <w:r>
        <w:t>Sustainable</w:t>
      </w:r>
      <w:proofErr w:type="spellEnd"/>
      <w:r>
        <w:t xml:space="preserve"> Development Goals, kurz: SDGs) wurden 2015 von den Mitgliedstaaten der UNO verabschiedet (https://sdgs.un.org/goals). Die Hilcona Gruppe unterstützt diese internationalen Grundsätze und wird an einer grossen Kampagne im Land Liechtenstein (https://lnkd.in/etqq_Sub) teilnehmen. Für die kommenden 17 Wochen wurde deshalb beim Hilcona Standort in Schaan eine Flagge mit der SDG Nr. 12 für verantwortungsvollen Konsum und Produktion gehisst.</w:t>
      </w:r>
    </w:p>
    <w:p w14:paraId="53EA2AED" w14:textId="77777777" w:rsidR="00A834F1" w:rsidRPr="00A834F1" w:rsidRDefault="00A834F1" w:rsidP="00A834F1">
      <w:pPr>
        <w:rPr>
          <w:b/>
          <w:bCs/>
        </w:rPr>
      </w:pPr>
      <w:r w:rsidRPr="00A834F1">
        <w:rPr>
          <w:b/>
          <w:bCs/>
        </w:rPr>
        <w:t>Agenda 2030 und Kampagne in Liechtenstein</w:t>
      </w:r>
    </w:p>
    <w:p w14:paraId="46982764" w14:textId="27232F5B" w:rsidR="00A834F1" w:rsidRDefault="00A834F1" w:rsidP="00A834F1">
      <w:r>
        <w:t>Die SDGs wurden in einem Aktionsplan der Agenda 2030 festgelegt und haben das Ziel, wirtschaftlichen Fortschritt, soziale Gerechtigkeit und ökologische Nachhaltigkeit in Einklang zu bringen. Mit der Agenda 2030 haben sich 193 Länder dazu verpflichtet, bis 2030 allen Menschen ein menschenwürdiges Leben zu ermöglichen und gleichzeitig die natürlichen Lebensgrundlagen dauerhaft zu bewahren. Alle UNO-Mitgliedstaaten werden gleichermassen aufgefordert, die drängenden Herausforderungen der Welt gemeinsam zu lösen.</w:t>
      </w:r>
    </w:p>
    <w:p w14:paraId="6F753477" w14:textId="26A90651" w:rsidR="00A834F1" w:rsidRDefault="00A834F1" w:rsidP="00A834F1">
      <w:r>
        <w:t xml:space="preserve">Die Nachhaltigkeitsstrategie der Bell Food Group (BFG) orientiert sich ebenfalls verstärkt an internationalen Vereinbarungen und möchte einen Beitrag zum Erreichen der SDGs leisten. „Wir zeigen als Hilcona gerne Flagge für das SDG Nr. 12. Mit der Herstellung unserer Produkte können wir auf jeder Stufe des Lebenszyklus, von der Gewinnung der Rohstoffe über die Verarbeitung bis zur Entsorgung und Wiederverwertung der entstandenen Abfälle, einen aktiven Beitrag leisten. Als traditioneller und innovativer Lebensmittelproduzent tragen wir eine grosse Verantwortung, die natürlichen Ressourcen möglichst effizient zu nutzen. Nachhaltigkeit ist umfassend und betrifft uns Alle“, betonte Andrea Gerber, als Nachhaltigkeitsverantwortliche bei der Hilcona.  </w:t>
      </w:r>
    </w:p>
    <w:p w14:paraId="7E6AAFB0" w14:textId="77777777" w:rsidR="00A834F1" w:rsidRDefault="00A834F1" w:rsidP="00A834F1">
      <w:r>
        <w:t>Die organisierende SDG Allianz Liechtenstein unterstützt, mobilisiert und bündelt zivilgesellschaftliches Engagement im Sinne der UN-Nachhaltigkeitsziele (SDGs) und trägt damit zur Umsetzung der Agenda 2030 in Liechtenstein bei. Sie ist ein Zusammenschluss aus aktuell über 40 Organisationen, denen die Umsetzung der SDGs wichtig ist.</w:t>
      </w:r>
    </w:p>
    <w:p w14:paraId="5DE2F9E2" w14:textId="77777777" w:rsidR="00A834F1" w:rsidRDefault="00A834F1" w:rsidP="00A834F1">
      <w:r>
        <w:t xml:space="preserve">  </w:t>
      </w:r>
    </w:p>
    <w:p w14:paraId="6799322F" w14:textId="77777777" w:rsidR="00A834F1" w:rsidRDefault="00A834F1" w:rsidP="00A834F1">
      <w:r>
        <w:t xml:space="preserve"> </w:t>
      </w:r>
    </w:p>
    <w:p w14:paraId="66F711CC" w14:textId="77777777" w:rsidR="00FB38D3" w:rsidRDefault="00FB38D3"/>
    <w:sectPr w:rsidR="00FB38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GothicLTCom-BdCn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F1"/>
    <w:rsid w:val="00A834F1"/>
    <w:rsid w:val="00FB38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FEED"/>
  <w15:chartTrackingRefBased/>
  <w15:docId w15:val="{FC6578BF-7D06-458C-840D-4D1CFB30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834F1"/>
    <w:pPr>
      <w:spacing w:before="100" w:beforeAutospacing="1" w:after="100" w:afterAutospacing="1" w:line="240" w:lineRule="auto"/>
    </w:pPr>
    <w:rPr>
      <w:rFonts w:ascii="Times New Roman" w:eastAsia="Times New Roman" w:hAnsi="Times New Roman" w:cs="Times New Roman"/>
      <w:sz w:val="24"/>
      <w:szCs w:val="24"/>
      <w:lang w:val="de-LI" w:eastAsia="de-LI"/>
    </w:rPr>
  </w:style>
  <w:style w:type="character" w:customStyle="1" w:styleId="ms-rtethemefontface-1">
    <w:name w:val="ms-rtethemefontface-1"/>
    <w:basedOn w:val="Absatz-Standardschriftart"/>
    <w:rsid w:val="00A834F1"/>
  </w:style>
  <w:style w:type="character" w:styleId="Fett">
    <w:name w:val="Strong"/>
    <w:basedOn w:val="Absatz-Standardschriftart"/>
    <w:uiPriority w:val="22"/>
    <w:qFormat/>
    <w:rsid w:val="00A83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970814">
      <w:bodyDiv w:val="1"/>
      <w:marLeft w:val="0"/>
      <w:marRight w:val="0"/>
      <w:marTop w:val="0"/>
      <w:marBottom w:val="0"/>
      <w:divBdr>
        <w:top w:val="none" w:sz="0" w:space="0" w:color="auto"/>
        <w:left w:val="none" w:sz="0" w:space="0" w:color="auto"/>
        <w:bottom w:val="none" w:sz="0" w:space="0" w:color="auto"/>
        <w:right w:val="none" w:sz="0" w:space="0" w:color="auto"/>
      </w:divBdr>
      <w:divsChild>
        <w:div w:id="2016230254">
          <w:marLeft w:val="0"/>
          <w:marRight w:val="0"/>
          <w:marTop w:val="0"/>
          <w:marBottom w:val="0"/>
          <w:divBdr>
            <w:top w:val="none" w:sz="0" w:space="0" w:color="auto"/>
            <w:left w:val="none" w:sz="0" w:space="0" w:color="auto"/>
            <w:bottom w:val="none" w:sz="0" w:space="0" w:color="auto"/>
            <w:right w:val="none" w:sz="0" w:space="0" w:color="auto"/>
          </w:divBdr>
          <w:divsChild>
            <w:div w:id="2091346821">
              <w:marLeft w:val="0"/>
              <w:marRight w:val="0"/>
              <w:marTop w:val="0"/>
              <w:marBottom w:val="0"/>
              <w:divBdr>
                <w:top w:val="none" w:sz="0" w:space="0" w:color="auto"/>
                <w:left w:val="none" w:sz="0" w:space="0" w:color="auto"/>
                <w:bottom w:val="none" w:sz="0" w:space="0" w:color="auto"/>
                <w:right w:val="none" w:sz="0" w:space="0" w:color="auto"/>
              </w:divBdr>
              <w:divsChild>
                <w:div w:id="1279947363">
                  <w:marLeft w:val="0"/>
                  <w:marRight w:val="0"/>
                  <w:marTop w:val="0"/>
                  <w:marBottom w:val="0"/>
                  <w:divBdr>
                    <w:top w:val="none" w:sz="0" w:space="0" w:color="FFFFFF"/>
                    <w:left w:val="none" w:sz="0" w:space="0" w:color="FFFFFF"/>
                    <w:bottom w:val="none" w:sz="0" w:space="0" w:color="FFFFFF"/>
                    <w:right w:val="none" w:sz="0" w:space="0" w:color="FFFFFF"/>
                  </w:divBdr>
                  <w:divsChild>
                    <w:div w:id="1354922401">
                      <w:marLeft w:val="300"/>
                      <w:marRight w:val="300"/>
                      <w:marTop w:val="0"/>
                      <w:marBottom w:val="0"/>
                      <w:divBdr>
                        <w:top w:val="none" w:sz="0" w:space="0" w:color="auto"/>
                        <w:left w:val="none" w:sz="0" w:space="0" w:color="auto"/>
                        <w:bottom w:val="none" w:sz="0" w:space="0" w:color="auto"/>
                        <w:right w:val="none" w:sz="0" w:space="0" w:color="auto"/>
                      </w:divBdr>
                      <w:divsChild>
                        <w:div w:id="161357378">
                          <w:marLeft w:val="0"/>
                          <w:marRight w:val="0"/>
                          <w:marTop w:val="0"/>
                          <w:marBottom w:val="0"/>
                          <w:divBdr>
                            <w:top w:val="none" w:sz="0" w:space="0" w:color="auto"/>
                            <w:left w:val="none" w:sz="0" w:space="0" w:color="auto"/>
                            <w:bottom w:val="none" w:sz="0" w:space="0" w:color="auto"/>
                            <w:right w:val="none" w:sz="0" w:space="0" w:color="auto"/>
                          </w:divBdr>
                          <w:divsChild>
                            <w:div w:id="342635930">
                              <w:marLeft w:val="0"/>
                              <w:marRight w:val="0"/>
                              <w:marTop w:val="300"/>
                              <w:marBottom w:val="0"/>
                              <w:divBdr>
                                <w:top w:val="none" w:sz="0" w:space="0" w:color="auto"/>
                                <w:left w:val="none" w:sz="0" w:space="0" w:color="auto"/>
                                <w:bottom w:val="none" w:sz="0" w:space="0" w:color="auto"/>
                                <w:right w:val="none" w:sz="0" w:space="0" w:color="auto"/>
                              </w:divBdr>
                              <w:divsChild>
                                <w:div w:id="5999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ell_doc_language xmlns="a034fcf7-bdc6-42c5-9529-e9a240efd4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B2B158723457C44846DF830C6DD6274" ma:contentTypeVersion="0" ma:contentTypeDescription="Ein neues Dokument erstellen." ma:contentTypeScope="" ma:versionID="9aef9a128044210ec665185cd0a9a19d">
  <xsd:schema xmlns:xsd="http://www.w3.org/2001/XMLSchema" xmlns:xs="http://www.w3.org/2001/XMLSchema" xmlns:p="http://schemas.microsoft.com/office/2006/metadata/properties" xmlns:ns2="a034fcf7-bdc6-42c5-9529-e9a240efd4aa" targetNamespace="http://schemas.microsoft.com/office/2006/metadata/properties" ma:root="true" ma:fieldsID="6eeeca2760c51a6741e1b69b61512c0c" ns2:_="">
    <xsd:import namespace="a034fcf7-bdc6-42c5-9529-e9a240efd4aa"/>
    <xsd:element name="properties">
      <xsd:complexType>
        <xsd:sequence>
          <xsd:element name="documentManagement">
            <xsd:complexType>
              <xsd:all>
                <xsd:element ref="ns2:bell_doc_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fcf7-bdc6-42c5-9529-e9a240efd4aa" elementFormDefault="qualified">
    <xsd:import namespace="http://schemas.microsoft.com/office/2006/documentManagement/types"/>
    <xsd:import namespace="http://schemas.microsoft.com/office/infopath/2007/PartnerControls"/>
    <xsd:element name="bell_doc_language" ma:index="8" nillable="true" ma:displayName="Dok_Sprache" ma:format="Dropdown" ma:internalName="bell_doc_language">
      <xsd:simpleType>
        <xsd:restriction base="dms:Choice">
          <xsd:enumeration value="German"/>
          <xsd:enumeration value="English"/>
          <xsd:enumeration value="Fren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E41FD-64F9-4997-BD09-F085C8B376CE}">
  <ds:schemaRefs>
    <ds:schemaRef ds:uri="http://schemas.microsoft.com/office/2006/metadata/properties"/>
    <ds:schemaRef ds:uri="http://schemas.microsoft.com/office/infopath/2007/PartnerControls"/>
    <ds:schemaRef ds:uri="a034fcf7-bdc6-42c5-9529-e9a240efd4aa"/>
  </ds:schemaRefs>
</ds:datastoreItem>
</file>

<file path=customXml/itemProps2.xml><?xml version="1.0" encoding="utf-8"?>
<ds:datastoreItem xmlns:ds="http://schemas.openxmlformats.org/officeDocument/2006/customXml" ds:itemID="{3C60628B-0974-4990-A243-235BD0B268F4}">
  <ds:schemaRefs>
    <ds:schemaRef ds:uri="http://schemas.microsoft.com/sharepoint/v3/contenttype/forms"/>
  </ds:schemaRefs>
</ds:datastoreItem>
</file>

<file path=customXml/itemProps3.xml><?xml version="1.0" encoding="utf-8"?>
<ds:datastoreItem xmlns:ds="http://schemas.openxmlformats.org/officeDocument/2006/customXml" ds:itemID="{6AC5831A-F584-453C-9638-A65DAD9C9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fcf7-bdc6-42c5-9529-e9a240efd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1909</Characters>
  <Application>Microsoft Office Word</Application>
  <DocSecurity>0</DocSecurity>
  <Lines>15</Lines>
  <Paragraphs>4</Paragraphs>
  <ScaleCrop>false</ScaleCrop>
  <Company>Bell Food Group</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Pelger, Jessica</dc:creator>
  <cp:keywords/>
  <dc:description/>
  <cp:lastModifiedBy>Pelger, Jessica</cp:lastModifiedBy>
  <cp:revision>1</cp:revision>
  <dcterms:created xsi:type="dcterms:W3CDTF">2023-06-15T07:21:00Z</dcterms:created>
  <dcterms:modified xsi:type="dcterms:W3CDTF">2023-06-15T07:22:00Z</dcterms:modified>
</cp:coreProperties>
</file>